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1BC8" w:rsidRDefault="00B71BC8" w:rsidP="00B71BC8">
      <w:pPr>
        <w:pStyle w:val="paragraph"/>
        <w:spacing w:before="0" w:beforeAutospacing="0" w:after="0" w:afterAutospacing="0"/>
        <w:jc w:val="both"/>
        <w:textAlignment w:val="baseline"/>
        <w:rPr>
          <w:rStyle w:val="normaltextrun"/>
          <w:rFonts w:ascii="Cambria" w:hAnsi="Cambria" w:cs="Segoe UI"/>
          <w:b/>
          <w:color w:val="4F6228"/>
          <w:sz w:val="28"/>
          <w:szCs w:val="30"/>
          <w:u w:val="single"/>
        </w:rPr>
      </w:pPr>
      <w:r w:rsidRPr="006F71B9">
        <w:rPr>
          <w:rStyle w:val="normaltextrun"/>
          <w:rFonts w:ascii="Cambria" w:hAnsi="Cambria" w:cs="Segoe UI"/>
          <w:b/>
          <w:color w:val="4F6228"/>
          <w:sz w:val="28"/>
          <w:szCs w:val="30"/>
          <w:u w:val="single"/>
        </w:rPr>
        <w:t xml:space="preserve">How to complete </w:t>
      </w:r>
      <w:r>
        <w:rPr>
          <w:rStyle w:val="normaltextrun"/>
          <w:rFonts w:ascii="Cambria" w:hAnsi="Cambria" w:cs="Segoe UI"/>
          <w:b/>
          <w:color w:val="4F6228"/>
          <w:sz w:val="28"/>
          <w:szCs w:val="30"/>
          <w:u w:val="single"/>
        </w:rPr>
        <w:t>your APPEL Training Establishment Accreditation Form Online</w:t>
      </w:r>
    </w:p>
    <w:p w:rsidR="00B71BC8" w:rsidRDefault="00B71BC8" w:rsidP="00B71BC8">
      <w:pPr>
        <w:pStyle w:val="paragraph"/>
        <w:spacing w:before="0" w:beforeAutospacing="0" w:after="0" w:afterAutospacing="0"/>
        <w:jc w:val="both"/>
        <w:textAlignment w:val="baseline"/>
        <w:rPr>
          <w:rStyle w:val="normaltextrun"/>
          <w:rFonts w:ascii="Cambria" w:hAnsi="Cambria" w:cs="Segoe UI"/>
          <w:b/>
          <w:color w:val="4F6228"/>
          <w:sz w:val="28"/>
          <w:szCs w:val="30"/>
          <w:u w:val="single"/>
        </w:rPr>
      </w:pPr>
    </w:p>
    <w:p w:rsidR="00B71BC8" w:rsidRDefault="00B71BC8" w:rsidP="00B71BC8">
      <w:pPr>
        <w:pStyle w:val="paragraph"/>
        <w:spacing w:before="0" w:beforeAutospacing="0" w:after="0" w:afterAutospacing="0"/>
        <w:jc w:val="both"/>
        <w:textAlignment w:val="baseline"/>
        <w:rPr>
          <w:rStyle w:val="normaltextrun"/>
          <w:rFonts w:ascii="Cambria" w:hAnsi="Cambria" w:cs="Segoe UI"/>
          <w:b/>
          <w:color w:val="4F6228"/>
          <w:szCs w:val="30"/>
        </w:rPr>
      </w:pPr>
    </w:p>
    <w:p w:rsidR="00B71BC8" w:rsidRPr="006F71B9" w:rsidRDefault="00B71BC8" w:rsidP="00B71BC8">
      <w:pPr>
        <w:pStyle w:val="paragraph"/>
        <w:spacing w:before="0" w:beforeAutospacing="0" w:after="0" w:afterAutospacing="0"/>
        <w:jc w:val="both"/>
        <w:textAlignment w:val="baseline"/>
        <w:rPr>
          <w:rFonts w:ascii="Segoe UI" w:hAnsi="Segoe UI" w:cs="Segoe UI"/>
          <w:b/>
          <w:color w:val="4F6228"/>
          <w:sz w:val="14"/>
          <w:szCs w:val="18"/>
        </w:rPr>
      </w:pPr>
      <w:r w:rsidRPr="006F71B9">
        <w:rPr>
          <w:rStyle w:val="normaltextrun"/>
          <w:rFonts w:ascii="Cambria" w:hAnsi="Cambria" w:cs="Segoe UI"/>
          <w:b/>
          <w:color w:val="4F6228"/>
          <w:szCs w:val="30"/>
        </w:rPr>
        <w:t xml:space="preserve">Step 1 – Access the Accreditation </w:t>
      </w:r>
      <w:r>
        <w:rPr>
          <w:rStyle w:val="normaltextrun"/>
          <w:rFonts w:ascii="Cambria" w:hAnsi="Cambria" w:cs="Segoe UI"/>
          <w:b/>
          <w:color w:val="4F6228"/>
          <w:szCs w:val="30"/>
        </w:rPr>
        <w:t>Form</w:t>
      </w:r>
      <w:r w:rsidRPr="006F71B9">
        <w:rPr>
          <w:rStyle w:val="normaltextrun"/>
          <w:rFonts w:ascii="Cambria" w:hAnsi="Cambria" w:cs="Segoe UI"/>
          <w:b/>
          <w:color w:val="4F6228"/>
          <w:szCs w:val="30"/>
        </w:rPr>
        <w:t xml:space="preserve"> </w:t>
      </w:r>
    </w:p>
    <w:p w:rsidR="00B71BC8" w:rsidRDefault="00B71BC8" w:rsidP="00B71BC8">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 xml:space="preserve">Click </w:t>
      </w:r>
      <w:hyperlink r:id="rId6" w:history="1">
        <w:r w:rsidRPr="00B71BC8">
          <w:rPr>
            <w:rStyle w:val="Hyperlink"/>
            <w:rFonts w:ascii="Arial" w:hAnsi="Arial" w:cs="Arial"/>
            <w:sz w:val="22"/>
            <w:szCs w:val="22"/>
          </w:rPr>
          <w:t>here</w:t>
        </w:r>
      </w:hyperlink>
      <w:r>
        <w:rPr>
          <w:rStyle w:val="normaltextrun"/>
          <w:rFonts w:ascii="Arial" w:hAnsi="Arial" w:cs="Arial"/>
          <w:sz w:val="22"/>
          <w:szCs w:val="22"/>
        </w:rPr>
        <w:t xml:space="preserve"> to be taken </w:t>
      </w:r>
      <w:r w:rsidR="00B90967">
        <w:rPr>
          <w:rStyle w:val="normaltextrun"/>
          <w:rFonts w:ascii="Arial" w:hAnsi="Arial" w:cs="Arial"/>
          <w:sz w:val="22"/>
          <w:szCs w:val="22"/>
        </w:rPr>
        <w:t>directly to the Training Establishment</w:t>
      </w:r>
      <w:r w:rsidR="00B90967">
        <w:rPr>
          <w:rStyle w:val="normaltextrun"/>
          <w:rFonts w:ascii="Arial" w:hAnsi="Arial" w:cs="Arial"/>
          <w:sz w:val="22"/>
          <w:szCs w:val="22"/>
        </w:rPr>
        <w:t xml:space="preserve"> Accreditation Form page. Alternatively, you can access this page by searching for “</w:t>
      </w:r>
      <w:r w:rsidR="00B90967">
        <w:rPr>
          <w:rStyle w:val="normaltextrun"/>
          <w:rFonts w:ascii="Arial" w:hAnsi="Arial" w:cs="Arial"/>
          <w:sz w:val="22"/>
          <w:szCs w:val="22"/>
        </w:rPr>
        <w:t>Training Establishment</w:t>
      </w:r>
      <w:r w:rsidR="00B90967">
        <w:rPr>
          <w:rStyle w:val="normaltextrun"/>
          <w:rFonts w:ascii="Arial" w:hAnsi="Arial" w:cs="Arial"/>
          <w:sz w:val="22"/>
          <w:szCs w:val="22"/>
        </w:rPr>
        <w:t xml:space="preserve"> Accreditation Form (</w:t>
      </w:r>
      <w:r w:rsidR="00B90967">
        <w:rPr>
          <w:rStyle w:val="normaltextrun"/>
          <w:rFonts w:ascii="Arial" w:hAnsi="Arial" w:cs="Arial"/>
          <w:sz w:val="22"/>
          <w:szCs w:val="22"/>
        </w:rPr>
        <w:t>for your premises</w:t>
      </w:r>
      <w:r w:rsidR="00B90967">
        <w:rPr>
          <w:rStyle w:val="normaltextrun"/>
          <w:rFonts w:ascii="Arial" w:hAnsi="Arial" w:cs="Arial"/>
          <w:sz w:val="22"/>
          <w:szCs w:val="22"/>
        </w:rPr>
        <w:t>)” in the menu on the left side of the screen of our Virtual Learning Environment.</w:t>
      </w: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p>
    <w:p w:rsidR="00B71BC8" w:rsidRPr="006F71B9" w:rsidRDefault="00B71BC8" w:rsidP="00B71BC8">
      <w:pPr>
        <w:pStyle w:val="paragraph"/>
        <w:spacing w:before="0" w:beforeAutospacing="0" w:after="0" w:afterAutospacing="0"/>
        <w:jc w:val="both"/>
        <w:textAlignment w:val="baseline"/>
        <w:rPr>
          <w:rFonts w:ascii="Segoe UI" w:hAnsi="Segoe UI" w:cs="Segoe UI"/>
          <w:b/>
          <w:color w:val="4F6228"/>
          <w:sz w:val="14"/>
          <w:szCs w:val="18"/>
        </w:rPr>
      </w:pPr>
      <w:r w:rsidRPr="006F71B9">
        <w:rPr>
          <w:rStyle w:val="normaltextrun"/>
          <w:rFonts w:ascii="Cambria" w:hAnsi="Cambria" w:cs="Segoe UI"/>
          <w:b/>
          <w:color w:val="4F6228"/>
          <w:szCs w:val="30"/>
        </w:rPr>
        <w:t>Step 2 – Select the Form   </w:t>
      </w:r>
      <w:r w:rsidRPr="006F71B9">
        <w:rPr>
          <w:rStyle w:val="eop"/>
          <w:rFonts w:ascii="Cambria" w:hAnsi="Cambria" w:cs="Segoe UI"/>
          <w:b/>
          <w:color w:val="4F6228"/>
          <w:szCs w:val="30"/>
        </w:rPr>
        <w:t> </w:t>
      </w:r>
    </w:p>
    <w:p w:rsidR="00B71BC8" w:rsidRDefault="00B71BC8" w:rsidP="00B71BC8">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Click on the</w:t>
      </w:r>
      <w:r>
        <w:rPr>
          <w:rStyle w:val="normaltextrun"/>
          <w:rFonts w:ascii="Arial" w:hAnsi="Arial" w:cs="Arial"/>
          <w:sz w:val="22"/>
          <w:szCs w:val="22"/>
        </w:rPr>
        <w:t xml:space="preserve"> Training Establishment Accreditation Form.  </w:t>
      </w: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p>
    <w:p w:rsidR="00B71BC8" w:rsidRPr="00847AA4" w:rsidRDefault="00B71BC8" w:rsidP="00B71BC8">
      <w:pPr>
        <w:pStyle w:val="paragraph"/>
        <w:spacing w:before="0" w:beforeAutospacing="0" w:after="0" w:afterAutospacing="0"/>
        <w:jc w:val="both"/>
        <w:textAlignment w:val="baseline"/>
        <w:rPr>
          <w:rStyle w:val="normaltextrun"/>
          <w:rFonts w:ascii="Arial" w:hAnsi="Arial" w:cs="Arial"/>
          <w:i/>
          <w:sz w:val="22"/>
          <w:szCs w:val="22"/>
        </w:rPr>
      </w:pPr>
      <w:r w:rsidRPr="00847AA4">
        <w:rPr>
          <w:rStyle w:val="normaltextrun"/>
          <w:rFonts w:ascii="Arial" w:hAnsi="Arial" w:cs="Arial"/>
          <w:i/>
          <w:sz w:val="22"/>
          <w:szCs w:val="22"/>
        </w:rPr>
        <w:t>The Training Establishment Accreditation Form should be completed by a relevant person for the pharmacy, hospital pharmacy department, or organisation where the placement(s) will take place. This form must be renewed every 2 years.</w:t>
      </w: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p>
    <w:p w:rsidR="00B71BC8" w:rsidRDefault="00B71BC8" w:rsidP="00B71BC8">
      <w:pPr>
        <w:pStyle w:val="paragraph"/>
        <w:spacing w:before="0" w:beforeAutospacing="0" w:after="0" w:afterAutospacing="0"/>
        <w:jc w:val="both"/>
        <w:textAlignment w:val="baseline"/>
        <w:rPr>
          <w:rFonts w:ascii="Segoe UI" w:hAnsi="Segoe UI" w:cs="Segoe UI"/>
          <w:sz w:val="18"/>
          <w:szCs w:val="18"/>
        </w:rPr>
      </w:pPr>
    </w:p>
    <w:p w:rsidR="00B71BC8" w:rsidRDefault="00B71BC8" w:rsidP="00B71BC8">
      <w:pPr>
        <w:jc w:val="both"/>
      </w:pPr>
      <w:r w:rsidRPr="00B71BC8">
        <w:drawing>
          <wp:inline distT="0" distB="0" distL="0" distR="0" wp14:anchorId="216588F8" wp14:editId="0CC3E044">
            <wp:extent cx="5731510" cy="24212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421255"/>
                    </a:xfrm>
                    <a:prstGeom prst="rect">
                      <a:avLst/>
                    </a:prstGeom>
                  </pic:spPr>
                </pic:pic>
              </a:graphicData>
            </a:graphic>
          </wp:inline>
        </w:drawing>
      </w: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 xml:space="preserve">Once you have clicked the form you’d like to complete, click the green button “Answer the questions…” on the following page to enter the form. </w:t>
      </w: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r w:rsidRPr="00783744">
        <w:rPr>
          <w:rStyle w:val="normaltextrun"/>
          <w:rFonts w:ascii="Arial" w:hAnsi="Arial" w:cs="Arial"/>
          <w:noProof/>
          <w:sz w:val="22"/>
          <w:szCs w:val="22"/>
          <w:lang w:val="en-GB" w:eastAsia="en-GB"/>
        </w:rPr>
        <w:drawing>
          <wp:inline distT="0" distB="0" distL="0" distR="0" wp14:anchorId="42DC5F8E" wp14:editId="1B4AA7F3">
            <wp:extent cx="3130711" cy="558829"/>
            <wp:effectExtent l="133350" t="114300" r="127000" b="1651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30711" cy="5588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p>
    <w:p w:rsidR="00B71BC8" w:rsidRDefault="00B71BC8" w:rsidP="00B71BC8">
      <w:pPr>
        <w:pStyle w:val="paragraph"/>
        <w:spacing w:before="0" w:beforeAutospacing="0" w:after="0" w:afterAutospacing="0"/>
        <w:jc w:val="both"/>
        <w:textAlignment w:val="baseline"/>
        <w:rPr>
          <w:rStyle w:val="normaltextrun"/>
          <w:rFonts w:ascii="Cambria" w:hAnsi="Cambria" w:cs="Segoe UI"/>
          <w:b/>
          <w:color w:val="4F6228"/>
          <w:szCs w:val="30"/>
        </w:rPr>
      </w:pPr>
    </w:p>
    <w:p w:rsidR="00B71BC8" w:rsidRDefault="00B71BC8" w:rsidP="00B71BC8">
      <w:pPr>
        <w:pStyle w:val="paragraph"/>
        <w:spacing w:before="0" w:beforeAutospacing="0" w:after="0" w:afterAutospacing="0"/>
        <w:jc w:val="both"/>
        <w:textAlignment w:val="baseline"/>
        <w:rPr>
          <w:rStyle w:val="normaltextrun"/>
          <w:rFonts w:ascii="Cambria" w:hAnsi="Cambria" w:cs="Segoe UI"/>
          <w:b/>
          <w:color w:val="4F6228"/>
          <w:szCs w:val="30"/>
        </w:rPr>
      </w:pPr>
    </w:p>
    <w:p w:rsidR="00B71BC8" w:rsidRDefault="00B71BC8" w:rsidP="00B71BC8">
      <w:pPr>
        <w:pStyle w:val="paragraph"/>
        <w:spacing w:before="0" w:beforeAutospacing="0" w:after="0" w:afterAutospacing="0"/>
        <w:jc w:val="both"/>
        <w:textAlignment w:val="baseline"/>
        <w:rPr>
          <w:rStyle w:val="normaltextrun"/>
          <w:rFonts w:ascii="Cambria" w:hAnsi="Cambria" w:cs="Segoe UI"/>
          <w:b/>
          <w:color w:val="4F6228"/>
          <w:szCs w:val="30"/>
        </w:rPr>
      </w:pPr>
    </w:p>
    <w:p w:rsidR="00B71BC8" w:rsidRPr="00A93EA5" w:rsidRDefault="00B71BC8" w:rsidP="00B71BC8">
      <w:pPr>
        <w:pStyle w:val="paragraph"/>
        <w:spacing w:before="0" w:beforeAutospacing="0" w:after="0" w:afterAutospacing="0"/>
        <w:jc w:val="both"/>
        <w:textAlignment w:val="baseline"/>
        <w:rPr>
          <w:rFonts w:ascii="Segoe UI" w:hAnsi="Segoe UI" w:cs="Segoe UI"/>
          <w:b/>
          <w:color w:val="4F6228"/>
          <w:sz w:val="14"/>
          <w:szCs w:val="18"/>
        </w:rPr>
      </w:pPr>
      <w:r w:rsidRPr="00A93EA5">
        <w:rPr>
          <w:rStyle w:val="normaltextrun"/>
          <w:rFonts w:ascii="Cambria" w:hAnsi="Cambria" w:cs="Segoe UI"/>
          <w:b/>
          <w:color w:val="4F6228"/>
          <w:szCs w:val="30"/>
        </w:rPr>
        <w:t>Step </w:t>
      </w:r>
      <w:r w:rsidR="00B90967">
        <w:rPr>
          <w:rStyle w:val="normaltextrun"/>
          <w:rFonts w:ascii="Cambria" w:hAnsi="Cambria" w:cs="Segoe UI"/>
          <w:b/>
          <w:color w:val="4F6228"/>
          <w:szCs w:val="30"/>
        </w:rPr>
        <w:t>3</w:t>
      </w:r>
      <w:r w:rsidRPr="00A93EA5">
        <w:rPr>
          <w:rStyle w:val="normaltextrun"/>
          <w:rFonts w:ascii="Cambria" w:hAnsi="Cambria" w:cs="Segoe UI"/>
          <w:b/>
          <w:color w:val="4F6228"/>
          <w:szCs w:val="30"/>
        </w:rPr>
        <w:t> – Completing the T</w:t>
      </w:r>
      <w:r>
        <w:rPr>
          <w:rStyle w:val="normaltextrun"/>
          <w:rFonts w:ascii="Cambria" w:hAnsi="Cambria" w:cs="Segoe UI"/>
          <w:b/>
          <w:color w:val="4F6228"/>
          <w:szCs w:val="30"/>
        </w:rPr>
        <w:t xml:space="preserve">raining </w:t>
      </w:r>
      <w:r w:rsidRPr="00A93EA5">
        <w:rPr>
          <w:rStyle w:val="normaltextrun"/>
          <w:rFonts w:ascii="Cambria" w:hAnsi="Cambria" w:cs="Segoe UI"/>
          <w:b/>
          <w:color w:val="4F6228"/>
          <w:szCs w:val="30"/>
        </w:rPr>
        <w:t>E</w:t>
      </w:r>
      <w:r>
        <w:rPr>
          <w:rStyle w:val="normaltextrun"/>
          <w:rFonts w:ascii="Cambria" w:hAnsi="Cambria" w:cs="Segoe UI"/>
          <w:b/>
          <w:color w:val="4F6228"/>
          <w:szCs w:val="30"/>
        </w:rPr>
        <w:t>stablishment</w:t>
      </w:r>
      <w:r w:rsidRPr="00A93EA5">
        <w:rPr>
          <w:rStyle w:val="normaltextrun"/>
          <w:rFonts w:ascii="Cambria" w:hAnsi="Cambria" w:cs="Segoe UI"/>
          <w:b/>
          <w:color w:val="4F6228"/>
          <w:szCs w:val="30"/>
        </w:rPr>
        <w:t xml:space="preserve"> Accreditation Form </w:t>
      </w:r>
    </w:p>
    <w:p w:rsidR="009A2285" w:rsidRDefault="009A2285" w:rsidP="00B71BC8">
      <w:pPr>
        <w:jc w:val="both"/>
        <w:rPr>
          <w:rStyle w:val="normaltextrun"/>
          <w:rFonts w:ascii="Cambria" w:hAnsi="Cambria" w:cstheme="minorHAnsi"/>
          <w:b/>
          <w:i/>
          <w:color w:val="538135" w:themeColor="accent6" w:themeShade="BF"/>
          <w:sz w:val="24"/>
        </w:rPr>
      </w:pPr>
    </w:p>
    <w:p w:rsidR="00B71BC8" w:rsidRDefault="00B71BC8" w:rsidP="00B71BC8">
      <w:pPr>
        <w:jc w:val="both"/>
        <w:rPr>
          <w:rStyle w:val="normaltextrun"/>
          <w:rFonts w:ascii="Cambria" w:hAnsi="Cambria" w:cstheme="minorHAnsi"/>
          <w:b/>
          <w:i/>
          <w:color w:val="538135" w:themeColor="accent6" w:themeShade="BF"/>
          <w:sz w:val="24"/>
        </w:rPr>
      </w:pPr>
      <w:r w:rsidRPr="00DF677C">
        <w:rPr>
          <w:rStyle w:val="normaltextrun"/>
          <w:rFonts w:ascii="Cambria" w:hAnsi="Cambria" w:cstheme="minorHAnsi"/>
          <w:b/>
          <w:i/>
          <w:color w:val="538135" w:themeColor="accent6" w:themeShade="BF"/>
          <w:sz w:val="24"/>
        </w:rPr>
        <w:t>Training Establishment Details</w:t>
      </w:r>
    </w:p>
    <w:p w:rsidR="00B71BC8" w:rsidRDefault="00B71BC8" w:rsidP="00B71BC8">
      <w:pPr>
        <w:jc w:val="both"/>
        <w:rPr>
          <w:rStyle w:val="normaltextrun"/>
          <w:rFonts w:ascii="Arial" w:hAnsi="Arial" w:cs="Arial"/>
        </w:rPr>
      </w:pPr>
      <w:r>
        <w:rPr>
          <w:rStyle w:val="normaltextrun"/>
          <w:rFonts w:ascii="Arial" w:hAnsi="Arial" w:cs="Arial"/>
        </w:rPr>
        <w:t>Provide the Training Establishment details in the spaces provided in the following format:</w:t>
      </w:r>
    </w:p>
    <w:p w:rsidR="00B71BC8" w:rsidRPr="00F3299E" w:rsidRDefault="00B71BC8" w:rsidP="00B71BC8">
      <w:pPr>
        <w:spacing w:after="0"/>
        <w:jc w:val="both"/>
        <w:rPr>
          <w:rStyle w:val="normaltextrun"/>
          <w:rFonts w:ascii="Arial" w:hAnsi="Arial" w:cs="Arial"/>
          <w:b/>
        </w:rPr>
      </w:pPr>
      <w:r w:rsidRPr="00F3299E">
        <w:rPr>
          <w:rStyle w:val="normaltextrun"/>
          <w:rFonts w:ascii="Arial" w:hAnsi="Arial" w:cs="Arial"/>
          <w:b/>
        </w:rPr>
        <w:t>T</w:t>
      </w:r>
      <w:r>
        <w:rPr>
          <w:rStyle w:val="normaltextrun"/>
          <w:rFonts w:ascii="Arial" w:hAnsi="Arial" w:cs="Arial"/>
          <w:b/>
        </w:rPr>
        <w:t xml:space="preserve">raining </w:t>
      </w:r>
      <w:r w:rsidRPr="00F3299E">
        <w:rPr>
          <w:rStyle w:val="normaltextrun"/>
          <w:rFonts w:ascii="Arial" w:hAnsi="Arial" w:cs="Arial"/>
          <w:b/>
        </w:rPr>
        <w:t>E</w:t>
      </w:r>
      <w:r>
        <w:rPr>
          <w:rStyle w:val="normaltextrun"/>
          <w:rFonts w:ascii="Arial" w:hAnsi="Arial" w:cs="Arial"/>
          <w:b/>
        </w:rPr>
        <w:t>stablishment</w:t>
      </w:r>
      <w:r w:rsidRPr="00F3299E">
        <w:rPr>
          <w:rStyle w:val="normaltextrun"/>
          <w:rFonts w:ascii="Arial" w:hAnsi="Arial" w:cs="Arial"/>
          <w:b/>
        </w:rPr>
        <w:t xml:space="preserve"> Name</w:t>
      </w:r>
    </w:p>
    <w:p w:rsidR="00B71BC8" w:rsidRPr="00F3299E" w:rsidRDefault="00B71BC8" w:rsidP="00B71BC8">
      <w:pPr>
        <w:spacing w:after="0"/>
        <w:jc w:val="both"/>
        <w:rPr>
          <w:rStyle w:val="normaltextrun"/>
          <w:rFonts w:ascii="Arial" w:hAnsi="Arial" w:cs="Arial"/>
          <w:b/>
        </w:rPr>
      </w:pPr>
      <w:r w:rsidRPr="00F3299E">
        <w:rPr>
          <w:rStyle w:val="normaltextrun"/>
          <w:rFonts w:ascii="Arial" w:hAnsi="Arial" w:cs="Arial"/>
          <w:b/>
        </w:rPr>
        <w:lastRenderedPageBreak/>
        <w:t>T</w:t>
      </w:r>
      <w:r>
        <w:rPr>
          <w:rStyle w:val="normaltextrun"/>
          <w:rFonts w:ascii="Arial" w:hAnsi="Arial" w:cs="Arial"/>
          <w:b/>
        </w:rPr>
        <w:t xml:space="preserve">raining </w:t>
      </w:r>
      <w:r w:rsidRPr="00F3299E">
        <w:rPr>
          <w:rStyle w:val="normaltextrun"/>
          <w:rFonts w:ascii="Arial" w:hAnsi="Arial" w:cs="Arial"/>
          <w:b/>
        </w:rPr>
        <w:t>E</w:t>
      </w:r>
      <w:r>
        <w:rPr>
          <w:rStyle w:val="normaltextrun"/>
          <w:rFonts w:ascii="Arial" w:hAnsi="Arial" w:cs="Arial"/>
          <w:b/>
        </w:rPr>
        <w:t>stablishment</w:t>
      </w:r>
      <w:r w:rsidRPr="00F3299E">
        <w:rPr>
          <w:rStyle w:val="normaltextrun"/>
          <w:rFonts w:ascii="Arial" w:hAnsi="Arial" w:cs="Arial"/>
          <w:b/>
        </w:rPr>
        <w:t xml:space="preserve"> PSI Number</w:t>
      </w:r>
      <w:r>
        <w:rPr>
          <w:rStyle w:val="normaltextrun"/>
          <w:rFonts w:ascii="Arial" w:hAnsi="Arial" w:cs="Arial"/>
          <w:b/>
        </w:rPr>
        <w:t xml:space="preserve"> (if applicable)</w:t>
      </w:r>
    </w:p>
    <w:p w:rsidR="00B71BC8" w:rsidRDefault="00B71BC8" w:rsidP="00B71BC8">
      <w:pPr>
        <w:spacing w:after="0"/>
        <w:jc w:val="both"/>
        <w:rPr>
          <w:rStyle w:val="normaltextrun"/>
          <w:rFonts w:ascii="Arial" w:hAnsi="Arial" w:cs="Arial"/>
          <w:b/>
        </w:rPr>
      </w:pPr>
      <w:r w:rsidRPr="00F3299E">
        <w:rPr>
          <w:rStyle w:val="normaltextrun"/>
          <w:rFonts w:ascii="Arial" w:hAnsi="Arial" w:cs="Arial"/>
          <w:b/>
        </w:rPr>
        <w:t>T</w:t>
      </w:r>
      <w:r>
        <w:rPr>
          <w:rStyle w:val="normaltextrun"/>
          <w:rFonts w:ascii="Arial" w:hAnsi="Arial" w:cs="Arial"/>
          <w:b/>
        </w:rPr>
        <w:t xml:space="preserve">raining </w:t>
      </w:r>
      <w:r w:rsidRPr="00F3299E">
        <w:rPr>
          <w:rStyle w:val="normaltextrun"/>
          <w:rFonts w:ascii="Arial" w:hAnsi="Arial" w:cs="Arial"/>
          <w:b/>
        </w:rPr>
        <w:t>E</w:t>
      </w:r>
      <w:r>
        <w:rPr>
          <w:rStyle w:val="normaltextrun"/>
          <w:rFonts w:ascii="Arial" w:hAnsi="Arial" w:cs="Arial"/>
          <w:b/>
        </w:rPr>
        <w:t>stablishment</w:t>
      </w:r>
      <w:r w:rsidRPr="00F3299E">
        <w:rPr>
          <w:rStyle w:val="normaltextrun"/>
          <w:rFonts w:ascii="Arial" w:hAnsi="Arial" w:cs="Arial"/>
          <w:b/>
        </w:rPr>
        <w:t xml:space="preserve"> Address</w:t>
      </w:r>
    </w:p>
    <w:p w:rsidR="00B71BC8" w:rsidRDefault="00B71BC8" w:rsidP="00B71BC8">
      <w:pPr>
        <w:jc w:val="both"/>
        <w:rPr>
          <w:rStyle w:val="normaltextrun"/>
          <w:rFonts w:ascii="Arial" w:hAnsi="Arial" w:cs="Arial"/>
          <w:i/>
        </w:rPr>
      </w:pPr>
    </w:p>
    <w:p w:rsidR="00B71BC8" w:rsidRPr="00F3299E" w:rsidRDefault="00B71BC8" w:rsidP="00B71BC8">
      <w:pPr>
        <w:spacing w:after="0"/>
        <w:jc w:val="both"/>
        <w:rPr>
          <w:rStyle w:val="normaltextrun"/>
          <w:rFonts w:ascii="Arial" w:hAnsi="Arial" w:cs="Arial"/>
          <w:i/>
        </w:rPr>
      </w:pPr>
      <w:r w:rsidRPr="00F3299E">
        <w:rPr>
          <w:rStyle w:val="normaltextrun"/>
          <w:rFonts w:ascii="Arial" w:hAnsi="Arial" w:cs="Arial"/>
          <w:i/>
        </w:rPr>
        <w:t>Example: APPEL Pharmacy</w:t>
      </w:r>
    </w:p>
    <w:p w:rsidR="00B71BC8" w:rsidRPr="00F3299E" w:rsidRDefault="00B71BC8" w:rsidP="00B71BC8">
      <w:pPr>
        <w:spacing w:after="0"/>
        <w:jc w:val="both"/>
        <w:rPr>
          <w:rStyle w:val="normaltextrun"/>
          <w:rFonts w:ascii="Arial" w:hAnsi="Arial" w:cs="Arial"/>
          <w:i/>
        </w:rPr>
      </w:pPr>
      <w:r w:rsidRPr="00F3299E">
        <w:rPr>
          <w:rStyle w:val="normaltextrun"/>
          <w:rFonts w:ascii="Arial" w:hAnsi="Arial" w:cs="Arial"/>
          <w:i/>
        </w:rPr>
        <w:tab/>
        <w:t xml:space="preserve">     4321</w:t>
      </w:r>
    </w:p>
    <w:p w:rsidR="00B71BC8" w:rsidRPr="00F3299E" w:rsidRDefault="00B71BC8" w:rsidP="00B71BC8">
      <w:pPr>
        <w:spacing w:after="0"/>
        <w:jc w:val="both"/>
        <w:rPr>
          <w:rStyle w:val="normaltextrun"/>
          <w:rFonts w:ascii="Arial" w:hAnsi="Arial" w:cs="Arial"/>
          <w:i/>
        </w:rPr>
      </w:pPr>
      <w:r w:rsidRPr="00F3299E">
        <w:rPr>
          <w:rStyle w:val="normaltextrun"/>
          <w:rFonts w:ascii="Arial" w:hAnsi="Arial" w:cs="Arial"/>
          <w:i/>
        </w:rPr>
        <w:tab/>
        <w:t xml:space="preserve">     Floor -1, Beaux Lane House, Mercer Street Lower, Dublin 2</w:t>
      </w:r>
    </w:p>
    <w:p w:rsidR="00B71BC8" w:rsidRDefault="00B71BC8" w:rsidP="00B71BC8">
      <w:pPr>
        <w:jc w:val="both"/>
        <w:rPr>
          <w:rStyle w:val="normaltextrun"/>
          <w:rFonts w:ascii="Arial" w:hAnsi="Arial" w:cs="Arial"/>
        </w:rPr>
      </w:pPr>
    </w:p>
    <w:p w:rsidR="00B71BC8" w:rsidRDefault="009A2285" w:rsidP="00B71BC8">
      <w:pPr>
        <w:jc w:val="both"/>
      </w:pPr>
      <w:r w:rsidRPr="009A2285">
        <w:drawing>
          <wp:inline distT="0" distB="0" distL="0" distR="0" wp14:anchorId="4608F20D" wp14:editId="683A5D76">
            <wp:extent cx="5731510" cy="2727960"/>
            <wp:effectExtent l="190500" t="190500" r="193040" b="1866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727960"/>
                    </a:xfrm>
                    <a:prstGeom prst="rect">
                      <a:avLst/>
                    </a:prstGeom>
                    <a:ln>
                      <a:noFill/>
                    </a:ln>
                    <a:effectLst>
                      <a:outerShdw blurRad="190500" algn="tl" rotWithShape="0">
                        <a:srgbClr val="000000">
                          <a:alpha val="70000"/>
                        </a:srgbClr>
                      </a:outerShdw>
                    </a:effectLst>
                  </pic:spPr>
                </pic:pic>
              </a:graphicData>
            </a:graphic>
          </wp:inline>
        </w:drawing>
      </w: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 xml:space="preserve">Once you have completed a page, click on the “Next Page” button at the bottom to move to the following page or click on the “Previous Page” button to go back. </w:t>
      </w: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r w:rsidRPr="00A953FF">
        <w:rPr>
          <w:rStyle w:val="normaltextrun"/>
          <w:rFonts w:ascii="Arial" w:hAnsi="Arial" w:cs="Arial"/>
          <w:noProof/>
          <w:sz w:val="22"/>
          <w:szCs w:val="22"/>
          <w:lang w:val="en-GB" w:eastAsia="en-GB"/>
        </w:rPr>
        <w:drawing>
          <wp:inline distT="0" distB="0" distL="0" distR="0" wp14:anchorId="24B0C689" wp14:editId="2CBD4C2A">
            <wp:extent cx="1695537" cy="311166"/>
            <wp:effectExtent l="133350" t="114300" r="133350" b="1651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95537" cy="3111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Questions with a red asterisks (</w:t>
      </w:r>
      <w:r w:rsidRPr="00783744">
        <w:rPr>
          <w:rStyle w:val="normaltextrun"/>
          <w:rFonts w:ascii="Arial" w:hAnsi="Arial" w:cs="Arial"/>
          <w:color w:val="FF0000"/>
          <w:sz w:val="22"/>
          <w:szCs w:val="22"/>
        </w:rPr>
        <w:t>*</w:t>
      </w:r>
      <w:r>
        <w:rPr>
          <w:rStyle w:val="normaltextrun"/>
          <w:rFonts w:ascii="Arial" w:hAnsi="Arial" w:cs="Arial"/>
          <w:sz w:val="22"/>
          <w:szCs w:val="22"/>
        </w:rPr>
        <w:t xml:space="preserve">) are essential and must be completed before you can move to the following page.  </w:t>
      </w: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p>
    <w:p w:rsidR="00B71BC8" w:rsidRPr="00307CEB" w:rsidRDefault="00B71BC8" w:rsidP="00B71BC8">
      <w:pPr>
        <w:pStyle w:val="paragraph"/>
        <w:spacing w:before="0" w:beforeAutospacing="0" w:after="0" w:afterAutospacing="0"/>
        <w:jc w:val="both"/>
        <w:textAlignment w:val="baseline"/>
        <w:rPr>
          <w:rStyle w:val="normaltextrun"/>
          <w:rFonts w:ascii="Cambria" w:hAnsi="Cambria" w:cs="Arial"/>
          <w:b/>
          <w:i/>
          <w:color w:val="538135" w:themeColor="accent6" w:themeShade="BF"/>
          <w:szCs w:val="22"/>
        </w:rPr>
      </w:pPr>
      <w:r w:rsidRPr="00307CEB">
        <w:rPr>
          <w:rStyle w:val="normaltextrun"/>
          <w:rFonts w:ascii="Cambria" w:hAnsi="Cambria" w:cs="Arial"/>
          <w:b/>
          <w:i/>
          <w:color w:val="538135" w:themeColor="accent6" w:themeShade="BF"/>
          <w:szCs w:val="22"/>
        </w:rPr>
        <w:t>Declaring Connections</w:t>
      </w: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When declaring any connections, please make sure to provide the student’s full name, HEI and details of the connection to the student in the space provided (Example: Alex Doe, UCC, nephew).</w:t>
      </w: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r w:rsidRPr="00307CEB">
        <w:rPr>
          <w:rStyle w:val="normaltextrun"/>
          <w:rFonts w:ascii="Arial" w:hAnsi="Arial" w:cs="Arial"/>
          <w:noProof/>
          <w:sz w:val="22"/>
          <w:szCs w:val="22"/>
          <w:lang w:val="en-GB" w:eastAsia="en-GB"/>
        </w:rPr>
        <w:lastRenderedPageBreak/>
        <w:drawing>
          <wp:inline distT="0" distB="0" distL="0" distR="0" wp14:anchorId="751FAB4A" wp14:editId="5AFB3363">
            <wp:extent cx="4133215" cy="1809750"/>
            <wp:effectExtent l="114300" t="114300" r="114935" b="152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3800" b="16284"/>
                    <a:stretch/>
                  </pic:blipFill>
                  <pic:spPr bwMode="auto">
                    <a:xfrm>
                      <a:off x="0" y="0"/>
                      <a:ext cx="4139600" cy="181254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71BC8" w:rsidRDefault="00B71BC8" w:rsidP="00B71BC8">
      <w:pPr>
        <w:pStyle w:val="paragraph"/>
        <w:spacing w:before="0" w:beforeAutospacing="0" w:after="0" w:afterAutospacing="0"/>
        <w:jc w:val="both"/>
        <w:textAlignment w:val="baseline"/>
        <w:rPr>
          <w:rStyle w:val="normaltextrun"/>
          <w:rFonts w:ascii="Arial" w:hAnsi="Arial" w:cs="Arial"/>
          <w:sz w:val="22"/>
          <w:szCs w:val="22"/>
        </w:rPr>
      </w:pPr>
    </w:p>
    <w:p w:rsidR="00B71BC8" w:rsidRDefault="00B71BC8" w:rsidP="00B71BC8">
      <w:pPr>
        <w:jc w:val="both"/>
        <w:rPr>
          <w:rStyle w:val="normaltextrun"/>
          <w:rFonts w:ascii="Cambria" w:hAnsi="Cambria" w:cs="Arial"/>
          <w:b/>
          <w:i/>
          <w:color w:val="538135" w:themeColor="accent6" w:themeShade="BF"/>
          <w:sz w:val="24"/>
        </w:rPr>
      </w:pPr>
      <w:r>
        <w:rPr>
          <w:rStyle w:val="normaltextrun"/>
          <w:rFonts w:ascii="Cambria" w:hAnsi="Cambria" w:cs="Arial"/>
          <w:b/>
          <w:i/>
          <w:color w:val="538135" w:themeColor="accent6" w:themeShade="BF"/>
          <w:sz w:val="24"/>
        </w:rPr>
        <w:t>Declarations, Joint Written Agreement and Placement Agreement</w:t>
      </w:r>
    </w:p>
    <w:p w:rsidR="009A2285" w:rsidRDefault="009A2285" w:rsidP="009A2285">
      <w:pPr>
        <w:jc w:val="both"/>
        <w:rPr>
          <w:rStyle w:val="normaltextrun"/>
          <w:rFonts w:ascii="Arial" w:hAnsi="Arial" w:cs="Arial"/>
        </w:rPr>
      </w:pPr>
      <w:r>
        <w:rPr>
          <w:rStyle w:val="normaltextrun"/>
          <w:rFonts w:ascii="Arial" w:hAnsi="Arial" w:cs="Arial"/>
        </w:rPr>
        <w:t>If</w:t>
      </w:r>
      <w:r>
        <w:rPr>
          <w:rStyle w:val="normaltextrun"/>
          <w:rFonts w:ascii="Arial" w:hAnsi="Arial" w:cs="Arial"/>
        </w:rPr>
        <w:t xml:space="preserve"> you select </w:t>
      </w:r>
      <w:r w:rsidRPr="009A2285">
        <w:rPr>
          <w:rStyle w:val="normaltextrun"/>
          <w:rFonts w:ascii="Arial" w:hAnsi="Arial" w:cs="Arial"/>
          <w:b/>
          <w:i/>
        </w:rPr>
        <w:t>false or</w:t>
      </w:r>
      <w:r>
        <w:rPr>
          <w:rStyle w:val="normaltextrun"/>
          <w:rFonts w:ascii="Arial" w:hAnsi="Arial" w:cs="Arial"/>
        </w:rPr>
        <w:t xml:space="preserve"> </w:t>
      </w:r>
      <w:r w:rsidRPr="00664B97">
        <w:rPr>
          <w:rStyle w:val="normaltextrun"/>
          <w:rFonts w:ascii="Arial" w:hAnsi="Arial" w:cs="Arial"/>
          <w:b/>
          <w:i/>
        </w:rPr>
        <w:t>disagree</w:t>
      </w:r>
      <w:r>
        <w:rPr>
          <w:rStyle w:val="normaltextrun"/>
          <w:rFonts w:ascii="Arial" w:hAnsi="Arial" w:cs="Arial"/>
        </w:rPr>
        <w:t xml:space="preserve"> </w:t>
      </w:r>
      <w:r>
        <w:rPr>
          <w:rStyle w:val="normaltextrun"/>
          <w:rFonts w:ascii="Arial" w:hAnsi="Arial" w:cs="Arial"/>
        </w:rPr>
        <w:t>when completing any of the above sections</w:t>
      </w:r>
      <w:r>
        <w:rPr>
          <w:rStyle w:val="normaltextrun"/>
          <w:rFonts w:ascii="Arial" w:hAnsi="Arial" w:cs="Arial"/>
        </w:rPr>
        <w:t xml:space="preserve">, you must contact APPEL at </w:t>
      </w:r>
      <w:hyperlink r:id="rId12" w:history="1">
        <w:r w:rsidRPr="00EC79CF">
          <w:rPr>
            <w:rStyle w:val="Hyperlink"/>
            <w:rFonts w:ascii="Arial" w:hAnsi="Arial" w:cs="Arial"/>
          </w:rPr>
          <w:t>ops@appel.ie</w:t>
        </w:r>
      </w:hyperlink>
      <w:r>
        <w:rPr>
          <w:rStyle w:val="normaltextrun"/>
          <w:rFonts w:ascii="Arial" w:hAnsi="Arial" w:cs="Arial"/>
        </w:rPr>
        <w:t xml:space="preserve"> before progressing further thought the accreditation form.</w:t>
      </w:r>
    </w:p>
    <w:p w:rsidR="009A2285" w:rsidRDefault="009A2285" w:rsidP="009A2285">
      <w:pPr>
        <w:jc w:val="both"/>
        <w:rPr>
          <w:rStyle w:val="normaltextrun"/>
          <w:rFonts w:ascii="Arial" w:hAnsi="Arial" w:cs="Arial"/>
        </w:rPr>
      </w:pPr>
      <w:bookmarkStart w:id="0" w:name="_GoBack"/>
      <w:r w:rsidRPr="009A2285">
        <w:rPr>
          <w:rStyle w:val="normaltextrun"/>
          <w:rFonts w:ascii="Arial" w:hAnsi="Arial" w:cs="Arial"/>
        </w:rPr>
        <w:drawing>
          <wp:inline distT="0" distB="0" distL="0" distR="0" wp14:anchorId="0EE8C609" wp14:editId="375EB5C1">
            <wp:extent cx="5731510" cy="417195"/>
            <wp:effectExtent l="190500" t="190500" r="193040" b="1924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17195"/>
                    </a:xfrm>
                    <a:prstGeom prst="rect">
                      <a:avLst/>
                    </a:prstGeom>
                    <a:ln>
                      <a:noFill/>
                    </a:ln>
                    <a:effectLst>
                      <a:outerShdw blurRad="190500" algn="tl" rotWithShape="0">
                        <a:srgbClr val="000000">
                          <a:alpha val="70000"/>
                        </a:srgbClr>
                      </a:outerShdw>
                    </a:effectLst>
                  </pic:spPr>
                </pic:pic>
              </a:graphicData>
            </a:graphic>
          </wp:inline>
        </w:drawing>
      </w:r>
    </w:p>
    <w:bookmarkEnd w:id="0"/>
    <w:p w:rsidR="009A2285" w:rsidRDefault="009A2285" w:rsidP="009A2285">
      <w:pPr>
        <w:jc w:val="both"/>
        <w:rPr>
          <w:rStyle w:val="normaltextrun"/>
          <w:rFonts w:ascii="Arial" w:hAnsi="Arial" w:cs="Arial"/>
        </w:rPr>
      </w:pPr>
      <w:r w:rsidRPr="009A2285">
        <w:rPr>
          <w:rStyle w:val="normaltextrun"/>
          <w:rFonts w:ascii="Arial" w:hAnsi="Arial" w:cs="Arial"/>
        </w:rPr>
        <w:drawing>
          <wp:inline distT="0" distB="0" distL="0" distR="0" wp14:anchorId="6ED83D66" wp14:editId="15A05D5D">
            <wp:extent cx="5731510" cy="404495"/>
            <wp:effectExtent l="190500" t="190500" r="193040" b="1860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04495"/>
                    </a:xfrm>
                    <a:prstGeom prst="rect">
                      <a:avLst/>
                    </a:prstGeom>
                    <a:ln>
                      <a:noFill/>
                    </a:ln>
                    <a:effectLst>
                      <a:outerShdw blurRad="190500" algn="tl" rotWithShape="0">
                        <a:srgbClr val="000000">
                          <a:alpha val="70000"/>
                        </a:srgbClr>
                      </a:outerShdw>
                    </a:effectLst>
                  </pic:spPr>
                </pic:pic>
              </a:graphicData>
            </a:graphic>
          </wp:inline>
        </w:drawing>
      </w:r>
    </w:p>
    <w:p w:rsidR="00B71BC8" w:rsidRDefault="00B71BC8" w:rsidP="00B71BC8">
      <w:pPr>
        <w:jc w:val="both"/>
        <w:rPr>
          <w:rStyle w:val="normaltextrun"/>
          <w:rFonts w:ascii="Arial" w:hAnsi="Arial" w:cs="Arial"/>
        </w:rPr>
      </w:pPr>
    </w:p>
    <w:p w:rsidR="00B71BC8" w:rsidRDefault="00B71BC8" w:rsidP="00B71BC8">
      <w:pPr>
        <w:jc w:val="both"/>
        <w:rPr>
          <w:rStyle w:val="normaltextrun"/>
          <w:rFonts w:ascii="Cambria" w:hAnsi="Cambria" w:cs="Arial"/>
          <w:b/>
          <w:i/>
          <w:color w:val="538135" w:themeColor="accent6" w:themeShade="BF"/>
          <w:sz w:val="24"/>
        </w:rPr>
      </w:pPr>
      <w:r>
        <w:rPr>
          <w:rStyle w:val="normaltextrun"/>
          <w:rFonts w:ascii="Cambria" w:hAnsi="Cambria" w:cs="Arial"/>
          <w:b/>
          <w:i/>
          <w:color w:val="538135" w:themeColor="accent6" w:themeShade="BF"/>
          <w:sz w:val="24"/>
        </w:rPr>
        <w:t>Final Declarations</w:t>
      </w:r>
    </w:p>
    <w:p w:rsidR="00B71BC8" w:rsidRDefault="00B71BC8" w:rsidP="00B71BC8">
      <w:pPr>
        <w:jc w:val="both"/>
        <w:rPr>
          <w:rStyle w:val="normaltextrun"/>
          <w:rFonts w:ascii="Arial" w:hAnsi="Arial" w:cs="Arial"/>
        </w:rPr>
      </w:pPr>
      <w:r>
        <w:rPr>
          <w:rStyle w:val="normaltextrun"/>
          <w:rFonts w:ascii="Arial" w:hAnsi="Arial" w:cs="Arial"/>
        </w:rPr>
        <w:t xml:space="preserve">Finally, to sign the form, please provide your full name, role and select the date on which the form was completed. Then click the green “Submit questionnaire” button. </w:t>
      </w:r>
    </w:p>
    <w:p w:rsidR="00B71BC8" w:rsidRDefault="00B71BC8" w:rsidP="00B71BC8">
      <w:pPr>
        <w:jc w:val="both"/>
      </w:pPr>
    </w:p>
    <w:p w:rsidR="009A2285" w:rsidRDefault="009A2285" w:rsidP="009A2285">
      <w:pPr>
        <w:pStyle w:val="paragraph"/>
        <w:spacing w:before="0" w:beforeAutospacing="0" w:after="0" w:afterAutospacing="0"/>
        <w:jc w:val="both"/>
        <w:textAlignment w:val="baseline"/>
        <w:rPr>
          <w:rStyle w:val="normaltextrun"/>
          <w:rFonts w:ascii="Cambria" w:hAnsi="Cambria" w:cs="Segoe UI"/>
          <w:b/>
          <w:color w:val="4F6228"/>
          <w:szCs w:val="30"/>
        </w:rPr>
      </w:pPr>
      <w:r w:rsidRPr="00A93EA5">
        <w:rPr>
          <w:rStyle w:val="normaltextrun"/>
          <w:rFonts w:ascii="Cambria" w:hAnsi="Cambria" w:cs="Segoe UI"/>
          <w:b/>
          <w:color w:val="4F6228"/>
          <w:szCs w:val="30"/>
        </w:rPr>
        <w:t>Step </w:t>
      </w:r>
      <w:r>
        <w:rPr>
          <w:rStyle w:val="normaltextrun"/>
          <w:rFonts w:ascii="Cambria" w:hAnsi="Cambria" w:cs="Segoe UI"/>
          <w:b/>
          <w:color w:val="4F6228"/>
          <w:szCs w:val="30"/>
        </w:rPr>
        <w:t>4</w:t>
      </w:r>
      <w:r w:rsidRPr="00A93EA5">
        <w:rPr>
          <w:rStyle w:val="normaltextrun"/>
          <w:rFonts w:ascii="Cambria" w:hAnsi="Cambria" w:cs="Segoe UI"/>
          <w:b/>
          <w:color w:val="4F6228"/>
          <w:szCs w:val="30"/>
        </w:rPr>
        <w:t> – </w:t>
      </w:r>
      <w:r>
        <w:rPr>
          <w:rStyle w:val="normaltextrun"/>
          <w:rFonts w:ascii="Cambria" w:hAnsi="Cambria" w:cs="Segoe UI"/>
          <w:b/>
          <w:color w:val="4F6228"/>
          <w:szCs w:val="30"/>
        </w:rPr>
        <w:t>For pharmacy groups or organisations with multiple sites</w:t>
      </w:r>
    </w:p>
    <w:p w:rsidR="009A2285" w:rsidRPr="00A93EA5" w:rsidRDefault="009A2285" w:rsidP="009A2285">
      <w:pPr>
        <w:pStyle w:val="paragraph"/>
        <w:spacing w:before="0" w:beforeAutospacing="0" w:after="0" w:afterAutospacing="0"/>
        <w:jc w:val="both"/>
        <w:textAlignment w:val="baseline"/>
        <w:rPr>
          <w:rFonts w:ascii="Segoe UI" w:hAnsi="Segoe UI" w:cs="Segoe UI"/>
          <w:b/>
          <w:color w:val="4F6228"/>
          <w:sz w:val="14"/>
          <w:szCs w:val="18"/>
        </w:rPr>
      </w:pPr>
    </w:p>
    <w:p w:rsidR="009A2285" w:rsidRDefault="009A2285" w:rsidP="009A2285">
      <w:pPr>
        <w:rPr>
          <w:rStyle w:val="normaltextrun"/>
          <w:rFonts w:ascii="Arial" w:hAnsi="Arial" w:cs="Arial"/>
        </w:rPr>
      </w:pPr>
      <w:r>
        <w:rPr>
          <w:rStyle w:val="normaltextrun"/>
          <w:rFonts w:ascii="Arial" w:hAnsi="Arial" w:cs="Arial"/>
        </w:rPr>
        <w:t xml:space="preserve">If you have more than three stores/sites to be accredited, please fill in the Training Establishment Accreditation form for the group/company as a whole (e.g. Shoes Pharmacies, Head Office address). </w:t>
      </w:r>
    </w:p>
    <w:p w:rsidR="009A2285" w:rsidRDefault="009A2285" w:rsidP="009A2285">
      <w:pPr>
        <w:rPr>
          <w:rStyle w:val="normaltextrun"/>
          <w:rFonts w:ascii="Arial" w:hAnsi="Arial" w:cs="Arial"/>
        </w:rPr>
      </w:pPr>
      <w:r>
        <w:rPr>
          <w:rStyle w:val="normaltextrun"/>
          <w:rFonts w:ascii="Arial" w:hAnsi="Arial" w:cs="Arial"/>
        </w:rPr>
        <w:t>You will then need to create a document (MS Word or MS Excel) listing the stores/sites in the requested layout as mentioned above, and upload this document to</w:t>
      </w:r>
      <w:hyperlink r:id="rId15" w:history="1">
        <w:r w:rsidRPr="00B90967">
          <w:rPr>
            <w:rStyle w:val="Hyperlink"/>
            <w:rFonts w:ascii="Arial" w:hAnsi="Arial" w:cs="Arial"/>
          </w:rPr>
          <w:t xml:space="preserve"> this link</w:t>
        </w:r>
      </w:hyperlink>
      <w:r>
        <w:rPr>
          <w:rStyle w:val="normaltextrun"/>
          <w:rFonts w:ascii="Arial" w:hAnsi="Arial" w:cs="Arial"/>
        </w:rPr>
        <w:t>, or by clicking on the link found in the menu on the left-hand side of the screen.</w:t>
      </w:r>
    </w:p>
    <w:p w:rsidR="009A2285" w:rsidRDefault="009A2285" w:rsidP="009A2285">
      <w:r w:rsidRPr="00B90967">
        <w:lastRenderedPageBreak/>
        <w:drawing>
          <wp:inline distT="0" distB="0" distL="0" distR="0" wp14:anchorId="05F9605C" wp14:editId="4AF2667D">
            <wp:extent cx="5731510" cy="25241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524125"/>
                    </a:xfrm>
                    <a:prstGeom prst="rect">
                      <a:avLst/>
                    </a:prstGeom>
                  </pic:spPr>
                </pic:pic>
              </a:graphicData>
            </a:graphic>
          </wp:inline>
        </w:drawing>
      </w:r>
    </w:p>
    <w:p w:rsidR="009A2285" w:rsidRDefault="009A2285" w:rsidP="009A2285">
      <w:pPr>
        <w:jc w:val="both"/>
        <w:rPr>
          <w:rStyle w:val="normaltextrun"/>
          <w:rFonts w:ascii="Arial" w:hAnsi="Arial" w:cs="Arial"/>
        </w:rPr>
      </w:pPr>
      <w:r>
        <w:rPr>
          <w:rStyle w:val="normaltextrun"/>
          <w:rFonts w:ascii="Arial" w:hAnsi="Arial" w:cs="Arial"/>
        </w:rPr>
        <w:t>Once you have clicked on the link, click on “Add submission” in the middle of the page.</w:t>
      </w:r>
    </w:p>
    <w:p w:rsidR="009A2285" w:rsidRPr="00846A26" w:rsidRDefault="009A2285" w:rsidP="009A2285">
      <w:pPr>
        <w:jc w:val="both"/>
      </w:pPr>
      <w:r w:rsidRPr="006C3671">
        <w:rPr>
          <w:noProof/>
          <w:lang w:val="en-GB" w:eastAsia="en-GB"/>
        </w:rPr>
        <w:drawing>
          <wp:inline distT="0" distB="0" distL="0" distR="0" wp14:anchorId="5052A4AC" wp14:editId="0D843D78">
            <wp:extent cx="1054154" cy="400071"/>
            <wp:effectExtent l="133350" t="114300" r="127000" b="1714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54154" cy="4000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2285" w:rsidRDefault="009A2285" w:rsidP="009A2285">
      <w:pPr>
        <w:jc w:val="both"/>
        <w:rPr>
          <w:rFonts w:ascii="Arial" w:hAnsi="Arial" w:cs="Arial"/>
        </w:rPr>
      </w:pPr>
      <w:r w:rsidRPr="00A93EA5">
        <w:rPr>
          <w:rFonts w:ascii="Arial" w:hAnsi="Arial" w:cs="Arial"/>
        </w:rPr>
        <w:t xml:space="preserve">Drag and drop your document here or click on the blue downward arrow to find your document on your device by searching through your files. Once you have pasted your file, click on the green “Save changes” button. </w:t>
      </w:r>
    </w:p>
    <w:p w:rsidR="009A2285" w:rsidRDefault="009A2285" w:rsidP="009A2285">
      <w:pPr>
        <w:jc w:val="both"/>
      </w:pPr>
      <w:r w:rsidRPr="006C3671">
        <w:rPr>
          <w:noProof/>
          <w:lang w:val="en-GB" w:eastAsia="en-GB"/>
        </w:rPr>
        <w:drawing>
          <wp:inline distT="0" distB="0" distL="0" distR="0" wp14:anchorId="796A51F5" wp14:editId="7ED70E79">
            <wp:extent cx="4705592" cy="1701887"/>
            <wp:effectExtent l="133350" t="114300" r="133350" b="1651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5592" cy="17018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2285" w:rsidRPr="00A93EA5" w:rsidRDefault="009A2285" w:rsidP="009A2285">
      <w:pPr>
        <w:jc w:val="both"/>
        <w:rPr>
          <w:rFonts w:ascii="Arial" w:hAnsi="Arial" w:cs="Arial"/>
        </w:rPr>
      </w:pPr>
    </w:p>
    <w:p w:rsidR="000A08B6" w:rsidRDefault="000A08B6"/>
    <w:sectPr w:rsidR="000A08B6" w:rsidSect="005779A8">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285" w:rsidRDefault="009A2285" w:rsidP="009A2285">
      <w:pPr>
        <w:spacing w:after="0" w:line="240" w:lineRule="auto"/>
      </w:pPr>
      <w:r>
        <w:separator/>
      </w:r>
    </w:p>
  </w:endnote>
  <w:endnote w:type="continuationSeparator" w:id="0">
    <w:p w:rsidR="009A2285" w:rsidRDefault="009A2285" w:rsidP="009A2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285" w:rsidRDefault="009A2285" w:rsidP="009A2285">
      <w:pPr>
        <w:spacing w:after="0" w:line="240" w:lineRule="auto"/>
      </w:pPr>
      <w:r>
        <w:separator/>
      </w:r>
    </w:p>
  </w:footnote>
  <w:footnote w:type="continuationSeparator" w:id="0">
    <w:p w:rsidR="009A2285" w:rsidRDefault="009A2285" w:rsidP="009A22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BC8"/>
    <w:rsid w:val="000A08B6"/>
    <w:rsid w:val="009A2285"/>
    <w:rsid w:val="00B71BC8"/>
    <w:rsid w:val="00B90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63DF5"/>
  <w15:chartTrackingRefBased/>
  <w15:docId w15:val="{00CF0F2C-8016-417C-8C91-E372F145D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BC8"/>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71BC8"/>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B71BC8"/>
  </w:style>
  <w:style w:type="character" w:customStyle="1" w:styleId="eop">
    <w:name w:val="eop"/>
    <w:basedOn w:val="DefaultParagraphFont"/>
    <w:rsid w:val="00B71BC8"/>
  </w:style>
  <w:style w:type="character" w:styleId="Hyperlink">
    <w:name w:val="Hyperlink"/>
    <w:basedOn w:val="DefaultParagraphFont"/>
    <w:uiPriority w:val="99"/>
    <w:unhideWhenUsed/>
    <w:rsid w:val="00B71B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mailto:ops@appel.ie" TargetMode="External"/><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vle.appel.ie/course/view.php?id=169"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s://vle.appel.ie/course/view.php?id=170"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4</Pages>
  <Words>478</Words>
  <Characters>2728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RCSI</Company>
  <LinksUpToDate>false</LinksUpToDate>
  <CharactersWithSpaces>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Hamilton</dc:creator>
  <cp:keywords/>
  <dc:description/>
  <cp:lastModifiedBy>Rachel Hamilton</cp:lastModifiedBy>
  <cp:revision>1</cp:revision>
  <dcterms:created xsi:type="dcterms:W3CDTF">2022-06-29T08:48:00Z</dcterms:created>
  <dcterms:modified xsi:type="dcterms:W3CDTF">2022-06-29T12:13:00Z</dcterms:modified>
</cp:coreProperties>
</file>